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</w:t>
      </w:r>
      <w:r w:rsidR="00D13E66">
        <w:rPr>
          <w:rFonts w:ascii="Arial" w:hAnsi="Arial" w:cs="Arial"/>
          <w:sz w:val="26"/>
          <w:szCs w:val="26"/>
          <w:lang w:val="en-US"/>
        </w:rPr>
        <w:t>II</w:t>
      </w:r>
      <w:r w:rsidRPr="00EF2BDF">
        <w:rPr>
          <w:rFonts w:ascii="Arial" w:hAnsi="Arial" w:cs="Arial"/>
          <w:sz w:val="26"/>
          <w:szCs w:val="26"/>
        </w:rPr>
        <w:t xml:space="preserve"> квартале 2013 года контроль</w:t>
      </w:r>
      <w:r w:rsidR="00D13E66">
        <w:rPr>
          <w:rFonts w:ascii="Arial" w:hAnsi="Arial" w:cs="Arial"/>
          <w:sz w:val="26"/>
          <w:szCs w:val="26"/>
        </w:rPr>
        <w:t>но - счетной палатой проведено 3</w:t>
      </w:r>
      <w:r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D13E66">
        <w:rPr>
          <w:rFonts w:ascii="Arial" w:hAnsi="Arial" w:cs="Arial"/>
          <w:color w:val="000000"/>
          <w:sz w:val="26"/>
          <w:szCs w:val="26"/>
        </w:rPr>
        <w:t>101 189,0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тыс.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 w:rsidR="00D13E66">
        <w:rPr>
          <w:rFonts w:ascii="Arial" w:hAnsi="Arial" w:cs="Arial"/>
          <w:color w:val="000000"/>
          <w:sz w:val="26"/>
          <w:szCs w:val="26"/>
        </w:rPr>
        <w:t>25</w:t>
      </w:r>
      <w:r>
        <w:rPr>
          <w:rFonts w:ascii="Arial" w:hAnsi="Arial" w:cs="Arial"/>
          <w:color w:val="000000"/>
          <w:sz w:val="26"/>
          <w:szCs w:val="26"/>
        </w:rPr>
        <w:t xml:space="preserve"> 000,0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расходами в сфере образования, Контрольно-счетной палатой в соответствии с планом работы было проведено </w:t>
      </w:r>
      <w:r>
        <w:rPr>
          <w:rFonts w:ascii="Arial" w:hAnsi="Arial" w:cs="Arial"/>
          <w:color w:val="000000"/>
          <w:sz w:val="26"/>
          <w:szCs w:val="26"/>
        </w:rPr>
        <w:t>2 контрольных мероприятия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 w:rsidR="00D13E66" w:rsidRPr="00D13E66">
        <w:rPr>
          <w:rFonts w:ascii="Arial" w:hAnsi="Arial" w:cs="Arial"/>
          <w:color w:val="000000"/>
          <w:sz w:val="26"/>
          <w:szCs w:val="26"/>
        </w:rPr>
        <w:t>АУ ДОД «ДШИ Уватского муниципального района»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D13E66" w:rsidRPr="00D13E66">
        <w:rPr>
          <w:rFonts w:ascii="Arial" w:hAnsi="Arial" w:cs="Arial"/>
          <w:color w:val="000000"/>
          <w:sz w:val="26"/>
          <w:szCs w:val="26"/>
        </w:rPr>
        <w:t>МАОУ «Ивановская ООШ Уватского муниципального района»</w:t>
      </w:r>
      <w:r w:rsidR="000F0662">
        <w:rPr>
          <w:rFonts w:ascii="Arial" w:hAnsi="Arial" w:cs="Arial"/>
          <w:color w:val="000000"/>
          <w:sz w:val="26"/>
          <w:szCs w:val="26"/>
        </w:rPr>
        <w:t>.</w:t>
      </w:r>
    </w:p>
    <w:p w:rsidR="00D13E66" w:rsidRPr="00D13E66" w:rsidRDefault="00D13E66" w:rsidP="00D13E66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D13E66" w:rsidRDefault="00D13E6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 w:rsidRPr="00D13E66">
        <w:rPr>
          <w:rFonts w:ascii="Arial" w:hAnsi="Arial" w:cs="Arial"/>
          <w:color w:val="000000"/>
          <w:sz w:val="26"/>
          <w:szCs w:val="26"/>
        </w:rPr>
        <w:t>онтроль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>проведена  плановая  документальная проверка исполнения  местного бюджета Красноярского 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D13E66" w:rsidRDefault="00EF2BDF" w:rsidP="00D13E6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D13E66" w:rsidRPr="00D13E66">
        <w:rPr>
          <w:rFonts w:ascii="Arial" w:hAnsi="Arial" w:cs="Arial"/>
          <w:color w:val="000000"/>
          <w:sz w:val="26"/>
          <w:szCs w:val="26"/>
        </w:rPr>
        <w:t>Распоряжения Администрации Уватского муниципального района № 167-рк от 12.07.2012, № 263-рк от 31.10.2012</w:t>
      </w:r>
      <w:r w:rsidR="00D13E66">
        <w:rPr>
          <w:rFonts w:ascii="Arial" w:hAnsi="Arial" w:cs="Arial"/>
          <w:color w:val="000000"/>
          <w:sz w:val="26"/>
          <w:szCs w:val="26"/>
        </w:rPr>
        <w:t>.</w:t>
      </w:r>
    </w:p>
    <w:p w:rsidR="00CF067C" w:rsidRDefault="00CF067C" w:rsidP="00D13E6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Pr="00267568">
        <w:rPr>
          <w:rFonts w:ascii="Arial" w:hAnsi="Arial" w:cs="Arial"/>
          <w:sz w:val="26"/>
          <w:szCs w:val="26"/>
        </w:rPr>
        <w:t xml:space="preserve"> Счетной палатой направлено </w:t>
      </w:r>
      <w:r>
        <w:rPr>
          <w:rFonts w:ascii="Arial" w:hAnsi="Arial" w:cs="Arial"/>
          <w:sz w:val="26"/>
          <w:szCs w:val="26"/>
        </w:rPr>
        <w:t>представление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803FC"/>
    <w:rsid w:val="001D2EE7"/>
    <w:rsid w:val="002D5BEF"/>
    <w:rsid w:val="00337E70"/>
    <w:rsid w:val="00364F0A"/>
    <w:rsid w:val="003C24E3"/>
    <w:rsid w:val="006777B9"/>
    <w:rsid w:val="007710CE"/>
    <w:rsid w:val="009318E9"/>
    <w:rsid w:val="009C7C21"/>
    <w:rsid w:val="00B54BC9"/>
    <w:rsid w:val="00B63871"/>
    <w:rsid w:val="00CF067C"/>
    <w:rsid w:val="00D13E66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2015-12-02T09:57:00Z</dcterms:created>
  <dcterms:modified xsi:type="dcterms:W3CDTF">2015-12-02T10:59:00Z</dcterms:modified>
</cp:coreProperties>
</file>